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2FF49D4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5E2902">
        <w:rPr>
          <w:sz w:val="28"/>
          <w:szCs w:val="28"/>
        </w:rPr>
        <w:t xml:space="preserve">размещение линейного объекта – распределительный газопровод высокого давления </w:t>
      </w:r>
      <w:r w:rsidR="00DF28CB">
        <w:rPr>
          <w:sz w:val="28"/>
          <w:szCs w:val="28"/>
        </w:rPr>
        <w:t xml:space="preserve">Р ≤0,6 Мпа, ГРПШ, газопровод среднего давления </w:t>
      </w:r>
      <w:r w:rsidR="005E2902">
        <w:rPr>
          <w:sz w:val="28"/>
          <w:szCs w:val="28"/>
        </w:rPr>
        <w:t>Р≤0,3 Мпа, расположенного по адресу: Московская область, Рузский городской округ, д. Поречье. Догазификация населенного пункта д. Поречье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12944021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5E2902">
        <w:rPr>
          <w:sz w:val="28"/>
          <w:szCs w:val="28"/>
        </w:rPr>
        <w:t>0000000:21338</w:t>
      </w:r>
      <w:r w:rsidR="00C753F2" w:rsidRPr="00C753F2">
        <w:rPr>
          <w:sz w:val="28"/>
          <w:szCs w:val="28"/>
        </w:rPr>
        <w:t xml:space="preserve">, местоположение: </w:t>
      </w:r>
      <w:r w:rsidR="00FB534B" w:rsidRPr="00FB534B">
        <w:rPr>
          <w:sz w:val="28"/>
          <w:szCs w:val="28"/>
        </w:rPr>
        <w:t>Московская область, р-н Рузский, с/п Колюбакинское, д Поречье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3BFB69E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FB534B">
        <w:rPr>
          <w:sz w:val="28"/>
          <w:szCs w:val="28"/>
        </w:rPr>
        <w:t>28</w:t>
      </w:r>
      <w:r w:rsidR="00C07C3F">
        <w:rPr>
          <w:sz w:val="28"/>
          <w:szCs w:val="28"/>
        </w:rPr>
        <w:t>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FB534B">
        <w:rPr>
          <w:sz w:val="28"/>
          <w:szCs w:val="28"/>
        </w:rPr>
        <w:t>27</w:t>
      </w:r>
      <w:r w:rsidR="00C07C3F">
        <w:rPr>
          <w:sz w:val="28"/>
          <w:szCs w:val="28"/>
        </w:rPr>
        <w:t>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каб.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3634EF9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FB534B" w:rsidRPr="00FB534B">
        <w:rPr>
          <w:sz w:val="28"/>
          <w:szCs w:val="28"/>
        </w:rPr>
        <w:t>28.04.2023г. по 27.05.2023г.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22626702" w14:textId="7700CD04" w:rsidR="002A160F" w:rsidRDefault="002A160F" w:rsidP="002A160F">
      <w:pPr>
        <w:pStyle w:val="a3"/>
        <w:ind w:left="709" w:right="412"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Более подробная информация и приложения размещены на сайте Администрации Рузского городского округа http://www.ruzaregion.ru в разделе «Документы».</w:t>
      </w: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E2902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DF28CB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B53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150</cp:revision>
  <dcterms:created xsi:type="dcterms:W3CDTF">2021-02-15T14:42:00Z</dcterms:created>
  <dcterms:modified xsi:type="dcterms:W3CDTF">2023-04-21T09:48:00Z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